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E7" w:rsidRDefault="000071E7">
      <w:pPr>
        <w:rPr>
          <w:rFonts w:ascii="Lato" w:eastAsia="Lato" w:hAnsi="Lato" w:cs="Lato"/>
        </w:rPr>
      </w:pPr>
    </w:p>
    <w:p w:rsidR="000071E7" w:rsidRDefault="000071E7">
      <w:pPr>
        <w:rPr>
          <w:rFonts w:ascii="Lato" w:eastAsia="Lato" w:hAnsi="Lato" w:cs="Lato"/>
        </w:rPr>
      </w:pPr>
    </w:p>
    <w:p w:rsidR="000071E7" w:rsidRDefault="000071E7">
      <w:pPr>
        <w:rPr>
          <w:rFonts w:ascii="Lato" w:eastAsia="Lato" w:hAnsi="Lato" w:cs="Lato"/>
        </w:rPr>
      </w:pPr>
    </w:p>
    <w:p w:rsidR="000071E7" w:rsidRDefault="000071E7">
      <w:pPr>
        <w:tabs>
          <w:tab w:val="left" w:pos="1116"/>
        </w:tabs>
        <w:rPr>
          <w:rFonts w:ascii="Lato" w:eastAsia="Lato" w:hAnsi="Lato" w:cs="Lato"/>
          <w:sz w:val="26"/>
        </w:rPr>
      </w:pPr>
    </w:p>
    <w:p w:rsidR="000071E7" w:rsidRDefault="00B62C13">
      <w:pPr>
        <w:tabs>
          <w:tab w:val="left" w:pos="1116"/>
        </w:tabs>
        <w:jc w:val="center"/>
        <w:rPr>
          <w:rFonts w:ascii="Lato" w:hAnsi="Lato"/>
          <w:sz w:val="28"/>
          <w:u w:val="single"/>
        </w:rPr>
      </w:pPr>
      <w:r>
        <w:rPr>
          <w:rFonts w:ascii="Lato" w:hAnsi="Lato"/>
          <w:sz w:val="28"/>
          <w:u w:val="single"/>
        </w:rPr>
        <w:t>Topic Lists for Revision</w:t>
      </w:r>
    </w:p>
    <w:p w:rsidR="000071E7" w:rsidRDefault="000071E7">
      <w:pPr>
        <w:tabs>
          <w:tab w:val="left" w:pos="1116"/>
        </w:tabs>
        <w:rPr>
          <w:rFonts w:ascii="Lato" w:hAnsi="Lato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071E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:rsidR="000071E7" w:rsidRDefault="00B62C13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Subject: Food Preparation and Nutrition</w:t>
            </w:r>
          </w:p>
        </w:tc>
      </w:tr>
      <w:tr w:rsidR="000071E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:rsidR="000071E7" w:rsidRDefault="00B62C13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  <w:u w:val="single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Topic or component:</w:t>
            </w:r>
          </w:p>
        </w:tc>
      </w:tr>
      <w:tr w:rsidR="000071E7">
        <w:trPr>
          <w:trHeight w:val="586"/>
        </w:trPr>
        <w:tc>
          <w:tcPr>
            <w:tcW w:w="10206" w:type="dxa"/>
            <w:vAlign w:val="center"/>
          </w:tcPr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Pancakes! I suggest you make some thin crepe pancakes as revision.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Eggs- red lion mark, changes when eggs are cooked, storage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Vegetables in our diet as part of a healthy diet.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Classification of fruit and veg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Potatoes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Milk- dairy- nutritional values in whole, semi, skim milk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Young kids and the need for milk in the diet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Fats and oils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How to reduce the fat content in our diet/cooking/eating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Allergies to foods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proofErr w:type="spellStart"/>
            <w:r w:rsidRPr="00B62C13">
              <w:rPr>
                <w:rFonts w:eastAsiaTheme="minorHAnsi"/>
                <w:sz w:val="36"/>
                <w:szCs w:val="22"/>
              </w:rPr>
              <w:t>Eatwell</w:t>
            </w:r>
            <w:proofErr w:type="spellEnd"/>
            <w:r w:rsidRPr="00B62C13">
              <w:rPr>
                <w:rFonts w:eastAsiaTheme="minorHAnsi"/>
                <w:sz w:val="36"/>
                <w:szCs w:val="22"/>
              </w:rPr>
              <w:t xml:space="preserve"> guide, 8 tips for healthy eating, water, reducing foods high in fats, sugar and salt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 xml:space="preserve">Learn how to write a healthy meal plan- avoid adding cake/crisps/cola to anyone’s diet as it isn’t needed. Focus on the larger aspects of the </w:t>
            </w:r>
            <w:proofErr w:type="spellStart"/>
            <w:r w:rsidRPr="00B62C13">
              <w:rPr>
                <w:rFonts w:eastAsiaTheme="minorHAnsi"/>
                <w:sz w:val="36"/>
                <w:szCs w:val="22"/>
              </w:rPr>
              <w:t>Eatwell</w:t>
            </w:r>
            <w:proofErr w:type="spellEnd"/>
            <w:r w:rsidRPr="00B62C13">
              <w:rPr>
                <w:rFonts w:eastAsiaTheme="minorHAnsi"/>
                <w:sz w:val="36"/>
                <w:szCs w:val="22"/>
              </w:rPr>
              <w:t xml:space="preserve"> guide adding in the proteins, dairy and healthy fats and oils, water.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Food choices and culture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Food processing – primary and secondary and examples of each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>The canning process (canned fish, veg etc.)Advantages and disadvantages</w:t>
            </w:r>
          </w:p>
          <w:p w:rsidR="00B62C13" w:rsidRPr="00B62C13" w:rsidRDefault="00B62C13" w:rsidP="00B62C1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36"/>
                <w:szCs w:val="22"/>
              </w:rPr>
            </w:pPr>
            <w:r w:rsidRPr="00B62C13">
              <w:rPr>
                <w:rFonts w:eastAsiaTheme="minorHAnsi"/>
                <w:sz w:val="36"/>
                <w:szCs w:val="22"/>
              </w:rPr>
              <w:t xml:space="preserve">How to Preserve excess fruit and veg at home </w:t>
            </w:r>
            <w:proofErr w:type="gramStart"/>
            <w:r w:rsidRPr="00B62C13">
              <w:rPr>
                <w:rFonts w:eastAsiaTheme="minorHAnsi"/>
                <w:sz w:val="36"/>
                <w:szCs w:val="22"/>
              </w:rPr>
              <w:t>( NOT</w:t>
            </w:r>
            <w:proofErr w:type="gramEnd"/>
            <w:r w:rsidRPr="00B62C13">
              <w:rPr>
                <w:rFonts w:eastAsiaTheme="minorHAnsi"/>
                <w:sz w:val="36"/>
                <w:szCs w:val="22"/>
              </w:rPr>
              <w:t xml:space="preserve"> CANNING)!</w:t>
            </w:r>
          </w:p>
          <w:p w:rsidR="00B62C13" w:rsidRPr="00B62C13" w:rsidRDefault="00B62C13" w:rsidP="00B62C13">
            <w:pPr>
              <w:spacing w:after="160" w:line="259" w:lineRule="auto"/>
              <w:rPr>
                <w:rFonts w:eastAsiaTheme="minorHAnsi"/>
                <w:sz w:val="36"/>
                <w:szCs w:val="22"/>
              </w:rPr>
            </w:pPr>
          </w:p>
          <w:p w:rsidR="000071E7" w:rsidRDefault="000071E7">
            <w:pPr>
              <w:spacing w:line="276" w:lineRule="auto"/>
              <w:ind w:left="714"/>
              <w:rPr>
                <w:rFonts w:ascii="Lato" w:eastAsia="Calibri" w:hAnsi="Lato" w:cs="Times New Roman"/>
                <w:bCs/>
                <w:szCs w:val="32"/>
              </w:rPr>
            </w:pPr>
          </w:p>
        </w:tc>
      </w:tr>
      <w:tr w:rsidR="000071E7">
        <w:trPr>
          <w:trHeight w:val="586"/>
        </w:trPr>
        <w:tc>
          <w:tcPr>
            <w:tcW w:w="10206" w:type="dxa"/>
            <w:vAlign w:val="center"/>
          </w:tcPr>
          <w:p w:rsidR="000071E7" w:rsidRDefault="000071E7">
            <w:pPr>
              <w:spacing w:after="160" w:line="276" w:lineRule="auto"/>
              <w:rPr>
                <w:rFonts w:ascii="Lato" w:eastAsia="Calibri" w:hAnsi="Lato" w:cs="Times New Roman"/>
                <w:bCs/>
                <w:szCs w:val="32"/>
              </w:rPr>
            </w:pPr>
          </w:p>
          <w:p w:rsidR="000071E7" w:rsidRDefault="000071E7">
            <w:pPr>
              <w:pStyle w:val="ListParagraph"/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</w:tc>
      </w:tr>
    </w:tbl>
    <w:p w:rsidR="000071E7" w:rsidRDefault="000071E7">
      <w:pPr>
        <w:tabs>
          <w:tab w:val="left" w:pos="1116"/>
        </w:tabs>
        <w:rPr>
          <w:rFonts w:ascii="Lato" w:hAnsi="Lato"/>
          <w:u w:val="single"/>
        </w:rPr>
      </w:pPr>
    </w:p>
    <w:p w:rsidR="000071E7" w:rsidRDefault="000071E7">
      <w:pPr>
        <w:tabs>
          <w:tab w:val="left" w:pos="1116"/>
        </w:tabs>
        <w:rPr>
          <w:rFonts w:ascii="Lato" w:hAnsi="Lato"/>
        </w:rPr>
      </w:pPr>
    </w:p>
    <w:p w:rsidR="000071E7" w:rsidRDefault="000071E7">
      <w:pPr>
        <w:tabs>
          <w:tab w:val="left" w:pos="1116"/>
        </w:tabs>
        <w:rPr>
          <w:rFonts w:ascii="Lato" w:hAnsi="Lato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071E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:rsidR="000071E7" w:rsidRDefault="00B62C13">
            <w:pPr>
              <w:tabs>
                <w:tab w:val="left" w:pos="1116"/>
              </w:tabs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Strategies and Resources for Revision:</w:t>
            </w:r>
          </w:p>
        </w:tc>
      </w:tr>
      <w:tr w:rsidR="000071E7">
        <w:trPr>
          <w:trHeight w:val="586"/>
        </w:trPr>
        <w:tc>
          <w:tcPr>
            <w:tcW w:w="10206" w:type="dxa"/>
            <w:vAlign w:val="center"/>
          </w:tcPr>
          <w:p w:rsidR="000071E7" w:rsidRDefault="00B62C13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Collins </w:t>
            </w:r>
            <w:proofErr w:type="spellStart"/>
            <w:r>
              <w:rPr>
                <w:rFonts w:ascii="Lato" w:eastAsia="Calibri" w:hAnsi="Lato" w:cs="Times New Roman"/>
                <w:bCs/>
                <w:szCs w:val="32"/>
              </w:rPr>
              <w:t>Eduquas</w:t>
            </w:r>
            <w:proofErr w:type="spellEnd"/>
            <w:r>
              <w:rPr>
                <w:rFonts w:ascii="Lato" w:eastAsia="Calibri" w:hAnsi="Lato" w:cs="Times New Roman"/>
                <w:bCs/>
                <w:szCs w:val="32"/>
              </w:rPr>
              <w:t xml:space="preserve"> Revision guide</w:t>
            </w:r>
          </w:p>
          <w:p w:rsidR="00B62C13" w:rsidRDefault="00B62C13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Digital book</w:t>
            </w:r>
          </w:p>
          <w:p w:rsidR="00B62C13" w:rsidRDefault="00B62C13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Practice long answer/high mark questions by including key words for the topic</w:t>
            </w:r>
          </w:p>
          <w:p w:rsidR="00B62C13" w:rsidRDefault="00B62C13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Class notes</w:t>
            </w:r>
            <w:bookmarkStart w:id="0" w:name="_GoBack"/>
            <w:bookmarkEnd w:id="0"/>
          </w:p>
        </w:tc>
      </w:tr>
    </w:tbl>
    <w:p w:rsidR="000071E7" w:rsidRDefault="000071E7">
      <w:pPr>
        <w:tabs>
          <w:tab w:val="left" w:pos="1116"/>
        </w:tabs>
        <w:rPr>
          <w:rFonts w:ascii="Lato" w:hAnsi="Lato"/>
        </w:rPr>
      </w:pPr>
    </w:p>
    <w:p w:rsidR="000071E7" w:rsidRDefault="000071E7">
      <w:pPr>
        <w:rPr>
          <w:rFonts w:ascii="Lato" w:hAnsi="Lato"/>
        </w:rPr>
      </w:pPr>
    </w:p>
    <w:sectPr w:rsidR="000071E7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E7" w:rsidRDefault="00B62C13">
      <w:r>
        <w:separator/>
      </w:r>
    </w:p>
  </w:endnote>
  <w:endnote w:type="continuationSeparator" w:id="0">
    <w:p w:rsidR="000071E7" w:rsidRDefault="00B6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E7" w:rsidRDefault="00B62C13">
      <w:r>
        <w:separator/>
      </w:r>
    </w:p>
  </w:footnote>
  <w:footnote w:type="continuationSeparator" w:id="0">
    <w:p w:rsidR="000071E7" w:rsidRDefault="00B6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E7" w:rsidRDefault="00B62C1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3990"/>
    <w:multiLevelType w:val="hybridMultilevel"/>
    <w:tmpl w:val="F0A8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E7"/>
    <w:rsid w:val="000071E7"/>
    <w:rsid w:val="00B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3b61d7-d551-45bf-9d43-8823b68d3fbe"/>
    <ds:schemaRef ds:uri="http://schemas.microsoft.com/office/2006/documentManagement/types"/>
    <ds:schemaRef ds:uri="527f3b8e-8a24-4bc3-863b-be0996d578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Local User</cp:lastModifiedBy>
  <cp:revision>2</cp:revision>
  <dcterms:created xsi:type="dcterms:W3CDTF">2023-03-10T11:43:00Z</dcterms:created>
  <dcterms:modified xsi:type="dcterms:W3CDTF">2023-03-10T11:43:00Z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