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EFBC" w14:textId="77777777" w:rsidR="00764340" w:rsidRDefault="00764340">
      <w:pPr>
        <w:rPr>
          <w:rFonts w:ascii="Lato" w:eastAsia="Lato" w:hAnsi="Lato" w:cs="Lato"/>
        </w:rPr>
      </w:pPr>
    </w:p>
    <w:p w14:paraId="3EE9BEFC" w14:textId="77777777" w:rsidR="00764340" w:rsidRDefault="00764340">
      <w:pPr>
        <w:rPr>
          <w:rFonts w:ascii="Lato" w:eastAsia="Lato" w:hAnsi="Lato" w:cs="Lato"/>
        </w:rPr>
      </w:pPr>
    </w:p>
    <w:p w14:paraId="2850B286" w14:textId="77777777" w:rsidR="00764340" w:rsidRDefault="00764340">
      <w:pPr>
        <w:rPr>
          <w:rFonts w:ascii="Lato" w:eastAsia="Lato" w:hAnsi="Lato" w:cs="Lato"/>
        </w:rPr>
      </w:pPr>
    </w:p>
    <w:p w14:paraId="3ADD8483" w14:textId="77777777" w:rsidR="00764340" w:rsidRDefault="00764340">
      <w:pPr>
        <w:tabs>
          <w:tab w:val="left" w:pos="1116"/>
        </w:tabs>
        <w:rPr>
          <w:rFonts w:ascii="Lato" w:eastAsia="Lato" w:hAnsi="Lato" w:cs="Lato"/>
          <w:sz w:val="26"/>
        </w:rPr>
      </w:pPr>
    </w:p>
    <w:p w14:paraId="5F317A84" w14:textId="1AFB0CFF" w:rsidR="00764340" w:rsidRPr="00E977B3" w:rsidRDefault="00E977B3">
      <w:pPr>
        <w:tabs>
          <w:tab w:val="left" w:pos="1116"/>
        </w:tabs>
        <w:jc w:val="center"/>
        <w:rPr>
          <w:rFonts w:ascii="Lato Light" w:hAnsi="Lato Light"/>
          <w:sz w:val="28"/>
          <w:u w:val="single"/>
        </w:rPr>
      </w:pPr>
      <w:r>
        <w:rPr>
          <w:rFonts w:ascii="Lato Light" w:hAnsi="Lato Light"/>
          <w:sz w:val="28"/>
          <w:u w:val="single"/>
        </w:rPr>
        <w:t>PPE</w:t>
      </w:r>
      <w:r w:rsidR="000F02D1">
        <w:rPr>
          <w:rFonts w:ascii="Lato Light" w:hAnsi="Lato Light"/>
          <w:sz w:val="28"/>
          <w:u w:val="single"/>
        </w:rPr>
        <w:t>3</w:t>
      </w:r>
      <w:r>
        <w:rPr>
          <w:rFonts w:ascii="Lato Light" w:hAnsi="Lato Light"/>
          <w:sz w:val="28"/>
          <w:u w:val="single"/>
        </w:rPr>
        <w:t xml:space="preserve"> </w:t>
      </w:r>
      <w:r w:rsidRPr="00E977B3">
        <w:rPr>
          <w:rFonts w:ascii="Lato Light" w:hAnsi="Lato Light"/>
          <w:sz w:val="28"/>
          <w:u w:val="single"/>
        </w:rPr>
        <w:t>Topic Lists for Revision</w:t>
      </w:r>
    </w:p>
    <w:p w14:paraId="08360D7F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38FAB6C2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1CB07810" w14:textId="5BCE856F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 xml:space="preserve">Subject: 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  <w:r w:rsidR="000822FF">
              <w:rPr>
                <w:rFonts w:ascii="Lato Light" w:hAnsi="Lato Light"/>
                <w:b/>
                <w:sz w:val="28"/>
                <w:szCs w:val="28"/>
              </w:rPr>
              <w:t>Creative iMedia</w:t>
            </w:r>
          </w:p>
        </w:tc>
      </w:tr>
      <w:tr w:rsidR="00764340" w:rsidRPr="00E977B3" w14:paraId="51D793FE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C1784A6" w14:textId="06F143CA" w:rsidR="000F02D1" w:rsidRPr="00E977B3" w:rsidRDefault="00E977B3" w:rsidP="000F02D1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Topic or component: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  <w:r w:rsidR="000822FF">
              <w:rPr>
                <w:rFonts w:ascii="Lato Light" w:hAnsi="Lato Light"/>
                <w:b/>
                <w:sz w:val="28"/>
                <w:szCs w:val="28"/>
              </w:rPr>
              <w:t xml:space="preserve">All 4 topics listed </w:t>
            </w:r>
            <w:proofErr w:type="gramStart"/>
            <w:r w:rsidR="000822FF">
              <w:rPr>
                <w:rFonts w:ascii="Lato Light" w:hAnsi="Lato Light"/>
                <w:b/>
                <w:sz w:val="28"/>
                <w:szCs w:val="28"/>
              </w:rPr>
              <w:t>below</w:t>
            </w:r>
            <w:proofErr w:type="gramEnd"/>
          </w:p>
          <w:p w14:paraId="05420C1E" w14:textId="055BC2B0" w:rsidR="00764340" w:rsidRPr="00E977B3" w:rsidRDefault="00764340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</w:p>
        </w:tc>
      </w:tr>
      <w:tr w:rsidR="00764340" w:rsidRPr="00E977B3" w14:paraId="24713C0D" w14:textId="77777777">
        <w:trPr>
          <w:trHeight w:val="586"/>
        </w:trPr>
        <w:tc>
          <w:tcPr>
            <w:tcW w:w="10206" w:type="dxa"/>
            <w:vAlign w:val="center"/>
          </w:tcPr>
          <w:p w14:paraId="5843BB85" w14:textId="1DFB1395" w:rsidR="00D2282E" w:rsidRDefault="00D2282E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0822FF">
              <w:rPr>
                <w:rFonts w:ascii="Lato Light" w:eastAsia="Calibri" w:hAnsi="Lato Light" w:cs="Times New Roman"/>
                <w:b/>
                <w:szCs w:val="32"/>
              </w:rPr>
              <w:t>Topic Area 1: The Media Industry</w:t>
            </w:r>
            <w:r>
              <w:rPr>
                <w:rFonts w:ascii="Lato Light" w:eastAsia="Calibri" w:hAnsi="Lato Light" w:cs="Times New Roman"/>
                <w:bCs/>
                <w:szCs w:val="32"/>
              </w:rPr>
              <w:t xml:space="preserve"> – found on pages 19 to 26 in Revision Guide</w:t>
            </w:r>
          </w:p>
          <w:p w14:paraId="27E53FD3" w14:textId="77777777" w:rsidR="00D2282E" w:rsidRDefault="00D2282E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46849DFB" w14:textId="4B55BB44" w:rsidR="00D2282E" w:rsidRDefault="00D2282E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0822FF">
              <w:rPr>
                <w:rFonts w:ascii="Lato Light" w:eastAsia="Calibri" w:hAnsi="Lato Light" w:cs="Times New Roman"/>
                <w:b/>
                <w:szCs w:val="32"/>
              </w:rPr>
              <w:t>Topic Area 2: Factors influencing design</w:t>
            </w:r>
            <w:r>
              <w:rPr>
                <w:rFonts w:ascii="Lato Light" w:eastAsia="Calibri" w:hAnsi="Lato Light" w:cs="Times New Roman"/>
                <w:bCs/>
                <w:szCs w:val="32"/>
              </w:rPr>
              <w:t xml:space="preserve"> – found on pages 27</w:t>
            </w:r>
            <w:r w:rsidR="002A31DC">
              <w:rPr>
                <w:rFonts w:ascii="Lato Light" w:eastAsia="Calibri" w:hAnsi="Lato Light" w:cs="Times New Roman"/>
                <w:bCs/>
                <w:szCs w:val="32"/>
              </w:rPr>
              <w:t xml:space="preserve"> to 44 in Revision Guide</w:t>
            </w:r>
          </w:p>
          <w:p w14:paraId="62D8DA91" w14:textId="77777777" w:rsidR="00D2282E" w:rsidRDefault="00D2282E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2A578875" w14:textId="193549DE" w:rsidR="00D2282E" w:rsidRDefault="00D2282E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0822FF">
              <w:rPr>
                <w:rFonts w:ascii="Lato Light" w:eastAsia="Calibri" w:hAnsi="Lato Light" w:cs="Times New Roman"/>
                <w:b/>
                <w:szCs w:val="32"/>
              </w:rPr>
              <w:t>Topic Area 3: Pre-production</w:t>
            </w:r>
            <w:r>
              <w:rPr>
                <w:rFonts w:ascii="Lato Light" w:eastAsia="Calibri" w:hAnsi="Lato Light" w:cs="Times New Roman"/>
                <w:bCs/>
                <w:szCs w:val="32"/>
              </w:rPr>
              <w:t xml:space="preserve"> </w:t>
            </w:r>
            <w:r w:rsidRPr="000822FF">
              <w:rPr>
                <w:rFonts w:ascii="Lato Light" w:eastAsia="Calibri" w:hAnsi="Lato Light" w:cs="Times New Roman"/>
                <w:b/>
                <w:szCs w:val="32"/>
              </w:rPr>
              <w:t>planning</w:t>
            </w:r>
            <w:r w:rsidR="002A31DC">
              <w:rPr>
                <w:rFonts w:ascii="Lato Light" w:eastAsia="Calibri" w:hAnsi="Lato Light" w:cs="Times New Roman"/>
                <w:bCs/>
                <w:szCs w:val="32"/>
              </w:rPr>
              <w:t xml:space="preserve"> – found on pages 45 to 57 in Revision Guide</w:t>
            </w:r>
          </w:p>
          <w:p w14:paraId="4E24BFE4" w14:textId="77777777" w:rsidR="00D2282E" w:rsidRDefault="00D2282E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1ADDD05D" w14:textId="77777777" w:rsidR="00022A20" w:rsidRDefault="00D2282E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0822FF">
              <w:rPr>
                <w:rFonts w:ascii="Lato Light" w:eastAsia="Calibri" w:hAnsi="Lato Light" w:cs="Times New Roman"/>
                <w:b/>
                <w:szCs w:val="32"/>
              </w:rPr>
              <w:t>Topic Area 4: Distribution considerations</w:t>
            </w:r>
            <w:r w:rsidR="002A31DC">
              <w:rPr>
                <w:rFonts w:ascii="Lato Light" w:eastAsia="Calibri" w:hAnsi="Lato Light" w:cs="Times New Roman"/>
                <w:bCs/>
                <w:szCs w:val="32"/>
              </w:rPr>
              <w:t xml:space="preserve"> – found on pages 58 to 69 in Revision Guide</w:t>
            </w:r>
          </w:p>
          <w:p w14:paraId="565560D9" w14:textId="2F4F33E2" w:rsidR="002F3570" w:rsidRPr="00E977B3" w:rsidRDefault="002F357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</w:tc>
      </w:tr>
    </w:tbl>
    <w:p w14:paraId="54823B34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p w14:paraId="2326248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p w14:paraId="0953A1A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2F3CE3AC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86CC134" w14:textId="77777777" w:rsidR="00764340" w:rsidRPr="00E977B3" w:rsidRDefault="00E977B3">
            <w:pPr>
              <w:tabs>
                <w:tab w:val="left" w:pos="1116"/>
              </w:tabs>
              <w:rPr>
                <w:rFonts w:ascii="Lato Light" w:hAnsi="Lato Light"/>
                <w:b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Strategies and Resources for Revision:</w:t>
            </w:r>
          </w:p>
        </w:tc>
      </w:tr>
      <w:tr w:rsidR="00764340" w14:paraId="1BAE182C" w14:textId="77777777">
        <w:trPr>
          <w:trHeight w:val="586"/>
        </w:trPr>
        <w:tc>
          <w:tcPr>
            <w:tcW w:w="10206" w:type="dxa"/>
            <w:vAlign w:val="center"/>
          </w:tcPr>
          <w:p w14:paraId="794177EE" w14:textId="3E8E31D4" w:rsidR="00022A20" w:rsidRPr="008202F1" w:rsidRDefault="0028662C" w:rsidP="008202F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Lato" w:eastAsia="Calibri" w:hAnsi="Lato" w:cs="Times New Roman"/>
                <w:szCs w:val="32"/>
              </w:rPr>
            </w:pPr>
            <w:r w:rsidRPr="008202F1">
              <w:rPr>
                <w:rFonts w:ascii="Lato" w:eastAsia="Calibri" w:hAnsi="Lato" w:cs="Times New Roman"/>
                <w:szCs w:val="32"/>
              </w:rPr>
              <w:t>Use the Revision Guide if you have purchased one</w:t>
            </w:r>
            <w:r w:rsidR="002A31DC" w:rsidRPr="008202F1">
              <w:rPr>
                <w:rFonts w:ascii="Lato" w:eastAsia="Calibri" w:hAnsi="Lato" w:cs="Times New Roman"/>
                <w:szCs w:val="32"/>
              </w:rPr>
              <w:t xml:space="preserve"> to go over the topics</w:t>
            </w:r>
            <w:r w:rsidRPr="008202F1">
              <w:rPr>
                <w:rFonts w:ascii="Lato" w:eastAsia="Calibri" w:hAnsi="Lato" w:cs="Times New Roman"/>
                <w:szCs w:val="32"/>
              </w:rPr>
              <w:t xml:space="preserve"> – pages mentioned above</w:t>
            </w:r>
            <w:r w:rsidR="000822FF" w:rsidRPr="008202F1">
              <w:rPr>
                <w:rFonts w:ascii="Lato" w:eastAsia="Calibri" w:hAnsi="Lato" w:cs="Times New Roman"/>
                <w:szCs w:val="32"/>
              </w:rPr>
              <w:t>.</w:t>
            </w:r>
          </w:p>
          <w:p w14:paraId="661688E2" w14:textId="0C862F5C" w:rsidR="002A31DC" w:rsidRPr="008202F1" w:rsidRDefault="002A31DC" w:rsidP="008202F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Lato" w:eastAsia="Calibri" w:hAnsi="Lato" w:cs="Times New Roman"/>
                <w:szCs w:val="32"/>
              </w:rPr>
            </w:pPr>
            <w:r w:rsidRPr="008202F1">
              <w:rPr>
                <w:rFonts w:ascii="Lato" w:eastAsia="Calibri" w:hAnsi="Lato" w:cs="Times New Roman"/>
                <w:szCs w:val="32"/>
              </w:rPr>
              <w:t xml:space="preserve">Use the Revision Guide to attempt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>exam questions</w:t>
            </w:r>
            <w:r w:rsidRPr="008202F1">
              <w:rPr>
                <w:rFonts w:ascii="Lato" w:eastAsia="Calibri" w:hAnsi="Lato" w:cs="Times New Roman"/>
                <w:szCs w:val="32"/>
              </w:rPr>
              <w:t xml:space="preserve"> from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>pages</w:t>
            </w:r>
            <w:r w:rsidRPr="008202F1">
              <w:rPr>
                <w:rFonts w:ascii="Lato" w:eastAsia="Calibri" w:hAnsi="Lato" w:cs="Times New Roman"/>
                <w:szCs w:val="32"/>
              </w:rPr>
              <w:t xml:space="preserve">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>70 to 125</w:t>
            </w:r>
            <w:r w:rsidRPr="008202F1">
              <w:rPr>
                <w:rFonts w:ascii="Lato" w:eastAsia="Calibri" w:hAnsi="Lato" w:cs="Times New Roman"/>
                <w:szCs w:val="32"/>
              </w:rPr>
              <w:t xml:space="preserve">. Answers can be found from page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>130 onwards</w:t>
            </w:r>
            <w:r w:rsidRPr="008202F1">
              <w:rPr>
                <w:rFonts w:ascii="Lato" w:eastAsia="Calibri" w:hAnsi="Lato" w:cs="Times New Roman"/>
                <w:szCs w:val="32"/>
              </w:rPr>
              <w:t>.</w:t>
            </w:r>
          </w:p>
          <w:p w14:paraId="4282CCE4" w14:textId="6481C10B" w:rsidR="000822FF" w:rsidRPr="008202F1" w:rsidRDefault="000822FF" w:rsidP="008202F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Lato" w:eastAsia="Calibri" w:hAnsi="Lato" w:cs="Times New Roman"/>
                <w:szCs w:val="32"/>
              </w:rPr>
            </w:pPr>
            <w:r w:rsidRPr="008202F1">
              <w:rPr>
                <w:rFonts w:ascii="Lato" w:eastAsia="Calibri" w:hAnsi="Lato" w:cs="Times New Roman"/>
                <w:szCs w:val="32"/>
              </w:rPr>
              <w:t xml:space="preserve">The Revision Guide has a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>Glossary</w:t>
            </w:r>
            <w:r w:rsidRPr="008202F1">
              <w:rPr>
                <w:rFonts w:ascii="Lato" w:eastAsia="Calibri" w:hAnsi="Lato" w:cs="Times New Roman"/>
                <w:szCs w:val="32"/>
              </w:rPr>
              <w:t xml:space="preserve">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>section</w:t>
            </w:r>
            <w:r w:rsidRPr="008202F1">
              <w:rPr>
                <w:rFonts w:ascii="Lato" w:eastAsia="Calibri" w:hAnsi="Lato" w:cs="Times New Roman"/>
                <w:szCs w:val="32"/>
              </w:rPr>
              <w:t xml:space="preserve">. Look at the keywords and meanings on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>pages</w:t>
            </w:r>
            <w:r w:rsidRPr="008202F1">
              <w:rPr>
                <w:rFonts w:ascii="Lato" w:eastAsia="Calibri" w:hAnsi="Lato" w:cs="Times New Roman"/>
                <w:szCs w:val="32"/>
              </w:rPr>
              <w:t xml:space="preserve">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>126 and 127</w:t>
            </w:r>
            <w:r w:rsidRPr="008202F1">
              <w:rPr>
                <w:rFonts w:ascii="Lato" w:eastAsia="Calibri" w:hAnsi="Lato" w:cs="Times New Roman"/>
                <w:szCs w:val="32"/>
              </w:rPr>
              <w:t>.</w:t>
            </w:r>
          </w:p>
          <w:p w14:paraId="2BB45EB2" w14:textId="08B1E8CF" w:rsidR="000822FF" w:rsidRPr="008202F1" w:rsidRDefault="00F053A1" w:rsidP="008202F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Lato" w:eastAsia="Calibri" w:hAnsi="Lato" w:cs="Times New Roman"/>
                <w:szCs w:val="32"/>
              </w:rPr>
            </w:pPr>
            <w:r>
              <w:rPr>
                <w:rFonts w:ascii="Lato" w:eastAsia="Calibri" w:hAnsi="Lato" w:cs="Times New Roman"/>
                <w:szCs w:val="32"/>
              </w:rPr>
              <w:t>I s</w:t>
            </w:r>
            <w:r w:rsidR="000822FF" w:rsidRPr="008202F1">
              <w:rPr>
                <w:rFonts w:ascii="Lato" w:eastAsia="Calibri" w:hAnsi="Lato" w:cs="Times New Roman"/>
                <w:szCs w:val="32"/>
              </w:rPr>
              <w:t xml:space="preserve">trongly advise you to buy a </w:t>
            </w:r>
            <w:r w:rsidR="000822FF" w:rsidRPr="00F053A1">
              <w:rPr>
                <w:rFonts w:ascii="Lato" w:eastAsia="Calibri" w:hAnsi="Lato" w:cs="Times New Roman"/>
                <w:b/>
                <w:bCs/>
                <w:szCs w:val="32"/>
              </w:rPr>
              <w:t>Revision Guide</w:t>
            </w:r>
            <w:r w:rsidR="000822FF" w:rsidRPr="008202F1">
              <w:rPr>
                <w:rFonts w:ascii="Lato" w:eastAsia="Calibri" w:hAnsi="Lato" w:cs="Times New Roman"/>
                <w:szCs w:val="32"/>
              </w:rPr>
              <w:t xml:space="preserve"> from </w:t>
            </w:r>
            <w:r w:rsidR="000822FF" w:rsidRPr="00F053A1">
              <w:rPr>
                <w:rFonts w:ascii="Lato" w:eastAsia="Calibri" w:hAnsi="Lato" w:cs="Times New Roman"/>
                <w:b/>
                <w:bCs/>
                <w:szCs w:val="32"/>
              </w:rPr>
              <w:t>ScoPay</w:t>
            </w:r>
            <w:r w:rsidR="000822FF" w:rsidRPr="008202F1">
              <w:rPr>
                <w:rFonts w:ascii="Lato" w:eastAsia="Calibri" w:hAnsi="Lato" w:cs="Times New Roman"/>
                <w:szCs w:val="32"/>
              </w:rPr>
              <w:t xml:space="preserve"> if you don’t have one.</w:t>
            </w:r>
          </w:p>
          <w:p w14:paraId="40A49A13" w14:textId="61C036AF" w:rsidR="0028662C" w:rsidRPr="008202F1" w:rsidRDefault="0028662C" w:rsidP="008202F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Lato" w:eastAsia="Calibri" w:hAnsi="Lato" w:cs="Times New Roman"/>
                <w:szCs w:val="32"/>
              </w:rPr>
            </w:pPr>
            <w:r w:rsidRPr="008202F1">
              <w:rPr>
                <w:rFonts w:ascii="Lato" w:eastAsia="Calibri" w:hAnsi="Lato" w:cs="Times New Roman"/>
                <w:szCs w:val="32"/>
              </w:rPr>
              <w:t xml:space="preserve">Use the notes you made last year on Teams. Look for anything related to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>R093</w:t>
            </w:r>
            <w:r w:rsidRPr="008202F1">
              <w:rPr>
                <w:rFonts w:ascii="Lato" w:eastAsia="Calibri" w:hAnsi="Lato" w:cs="Times New Roman"/>
                <w:szCs w:val="32"/>
              </w:rPr>
              <w:t xml:space="preserve">. The first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>Assignment</w:t>
            </w:r>
            <w:r w:rsidRPr="008202F1">
              <w:rPr>
                <w:rFonts w:ascii="Lato" w:eastAsia="Calibri" w:hAnsi="Lato" w:cs="Times New Roman"/>
                <w:szCs w:val="32"/>
              </w:rPr>
              <w:t xml:space="preserve"> to look for is called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>R093 – TA1 – 1.1</w:t>
            </w:r>
          </w:p>
          <w:p w14:paraId="0BB97DEF" w14:textId="77777777" w:rsidR="0028662C" w:rsidRPr="008202F1" w:rsidRDefault="0028662C" w:rsidP="008202F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Lato" w:eastAsia="Calibri" w:hAnsi="Lato" w:cs="Times New Roman"/>
                <w:szCs w:val="32"/>
              </w:rPr>
            </w:pPr>
            <w:r w:rsidRPr="008202F1">
              <w:rPr>
                <w:rFonts w:ascii="Lato" w:eastAsia="Calibri" w:hAnsi="Lato" w:cs="Times New Roman"/>
                <w:szCs w:val="32"/>
              </w:rPr>
              <w:t xml:space="preserve">Attend after school revision on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 xml:space="preserve">Tues, Wed and Thurs </w:t>
            </w:r>
            <w:r w:rsidRPr="008202F1">
              <w:rPr>
                <w:rFonts w:ascii="Lato" w:eastAsia="Calibri" w:hAnsi="Lato" w:cs="Times New Roman"/>
                <w:szCs w:val="32"/>
              </w:rPr>
              <w:t>in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 xml:space="preserve"> Room A28</w:t>
            </w:r>
          </w:p>
          <w:p w14:paraId="76D033BB" w14:textId="77777777" w:rsidR="0028662C" w:rsidRPr="008202F1" w:rsidRDefault="0028662C" w:rsidP="008202F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Lato" w:eastAsia="Calibri" w:hAnsi="Lato" w:cs="Times New Roman"/>
                <w:szCs w:val="32"/>
              </w:rPr>
            </w:pPr>
            <w:r w:rsidRPr="008202F1">
              <w:rPr>
                <w:rFonts w:ascii="Lato" w:eastAsia="Calibri" w:hAnsi="Lato" w:cs="Times New Roman"/>
                <w:szCs w:val="32"/>
              </w:rPr>
              <w:t xml:space="preserve">Search for </w:t>
            </w:r>
            <w:r w:rsidRPr="008B6CA9">
              <w:rPr>
                <w:rFonts w:ascii="Lato" w:eastAsia="Calibri" w:hAnsi="Lato" w:cs="Times New Roman"/>
                <w:b/>
                <w:bCs/>
                <w:szCs w:val="32"/>
              </w:rPr>
              <w:t>past exam papers for R093</w:t>
            </w:r>
            <w:r w:rsidRPr="008202F1">
              <w:rPr>
                <w:rFonts w:ascii="Lato" w:eastAsia="Calibri" w:hAnsi="Lato" w:cs="Times New Roman"/>
                <w:szCs w:val="32"/>
              </w:rPr>
              <w:t xml:space="preserve"> online</w:t>
            </w:r>
          </w:p>
          <w:p w14:paraId="31FCFAFE" w14:textId="77777777" w:rsidR="0028662C" w:rsidRPr="008202F1" w:rsidRDefault="0028662C" w:rsidP="008202F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Lato" w:eastAsia="Calibri" w:hAnsi="Lato" w:cs="Times New Roman"/>
                <w:szCs w:val="32"/>
              </w:rPr>
            </w:pPr>
            <w:r w:rsidRPr="008202F1">
              <w:rPr>
                <w:rFonts w:ascii="Lato" w:eastAsia="Calibri" w:hAnsi="Lato" w:cs="Times New Roman"/>
                <w:szCs w:val="32"/>
              </w:rPr>
              <w:t xml:space="preserve">Use the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>100% Sheets</w:t>
            </w:r>
            <w:r w:rsidRPr="008202F1">
              <w:rPr>
                <w:rFonts w:ascii="Lato" w:eastAsia="Calibri" w:hAnsi="Lato" w:cs="Times New Roman"/>
                <w:szCs w:val="32"/>
              </w:rPr>
              <w:t xml:space="preserve"> posted on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>Teams</w:t>
            </w:r>
            <w:r w:rsidRPr="008202F1">
              <w:rPr>
                <w:rFonts w:ascii="Lato" w:eastAsia="Calibri" w:hAnsi="Lato" w:cs="Times New Roman"/>
                <w:szCs w:val="32"/>
              </w:rPr>
              <w:t xml:space="preserve"> on the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>General page</w:t>
            </w:r>
            <w:r w:rsidRPr="008202F1">
              <w:rPr>
                <w:rFonts w:ascii="Lato" w:eastAsia="Calibri" w:hAnsi="Lato" w:cs="Times New Roman"/>
                <w:szCs w:val="32"/>
              </w:rPr>
              <w:t xml:space="preserve">. A reminder was sent on </w:t>
            </w:r>
            <w:r w:rsidRPr="008202F1">
              <w:rPr>
                <w:rFonts w:ascii="Lato" w:eastAsia="Calibri" w:hAnsi="Lato" w:cs="Times New Roman"/>
                <w:b/>
                <w:bCs/>
                <w:szCs w:val="32"/>
              </w:rPr>
              <w:t>Class Charts</w:t>
            </w:r>
            <w:r w:rsidRPr="008202F1">
              <w:rPr>
                <w:rFonts w:ascii="Lato" w:eastAsia="Calibri" w:hAnsi="Lato" w:cs="Times New Roman"/>
                <w:szCs w:val="32"/>
              </w:rPr>
              <w:t xml:space="preserve"> of where to find them.</w:t>
            </w:r>
          </w:p>
          <w:p w14:paraId="4DF71A05" w14:textId="6FA6B2A9" w:rsidR="0028662C" w:rsidRPr="008202F1" w:rsidRDefault="0028662C" w:rsidP="008202F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Lato" w:eastAsia="Calibri" w:hAnsi="Lato" w:cs="Times New Roman"/>
                <w:szCs w:val="32"/>
              </w:rPr>
            </w:pPr>
            <w:r w:rsidRPr="008202F1">
              <w:rPr>
                <w:rFonts w:ascii="Lato" w:eastAsia="Calibri" w:hAnsi="Lato" w:cs="Times New Roman"/>
                <w:szCs w:val="32"/>
              </w:rPr>
              <w:t>Practice as many exam questions as you can that I have posted on Class Charts. Check your answers</w:t>
            </w:r>
            <w:r w:rsidR="00B244CC" w:rsidRPr="008202F1">
              <w:rPr>
                <w:rFonts w:ascii="Lato" w:eastAsia="Calibri" w:hAnsi="Lato" w:cs="Times New Roman"/>
                <w:szCs w:val="32"/>
              </w:rPr>
              <w:t xml:space="preserve"> </w:t>
            </w:r>
            <w:r w:rsidR="008202F1">
              <w:rPr>
                <w:rFonts w:ascii="Lato" w:eastAsia="Calibri" w:hAnsi="Lato" w:cs="Times New Roman"/>
                <w:szCs w:val="32"/>
              </w:rPr>
              <w:t>against</w:t>
            </w:r>
            <w:r w:rsidR="00B244CC" w:rsidRPr="008202F1">
              <w:rPr>
                <w:rFonts w:ascii="Lato" w:eastAsia="Calibri" w:hAnsi="Lato" w:cs="Times New Roman"/>
                <w:szCs w:val="32"/>
              </w:rPr>
              <w:t xml:space="preserve"> </w:t>
            </w:r>
            <w:r w:rsidR="008202F1">
              <w:rPr>
                <w:rFonts w:ascii="Lato" w:eastAsia="Calibri" w:hAnsi="Lato" w:cs="Times New Roman"/>
                <w:szCs w:val="32"/>
              </w:rPr>
              <w:t xml:space="preserve">the </w:t>
            </w:r>
            <w:r w:rsidR="00B244CC" w:rsidRPr="008202F1">
              <w:rPr>
                <w:rFonts w:ascii="Lato" w:eastAsia="Calibri" w:hAnsi="Lato" w:cs="Times New Roman"/>
                <w:szCs w:val="32"/>
              </w:rPr>
              <w:t>mark scheme after answering the questions.</w:t>
            </w:r>
          </w:p>
        </w:tc>
      </w:tr>
    </w:tbl>
    <w:p w14:paraId="00E2081C" w14:textId="77777777" w:rsidR="00764340" w:rsidRDefault="00764340">
      <w:pPr>
        <w:tabs>
          <w:tab w:val="left" w:pos="1116"/>
        </w:tabs>
        <w:rPr>
          <w:rFonts w:ascii="Lato" w:hAnsi="Lato"/>
        </w:rPr>
      </w:pPr>
    </w:p>
    <w:sectPr w:rsidR="00764340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C844" w14:textId="77777777" w:rsidR="005E67D9" w:rsidRDefault="005E67D9">
      <w:r>
        <w:separator/>
      </w:r>
    </w:p>
  </w:endnote>
  <w:endnote w:type="continuationSeparator" w:id="0">
    <w:p w14:paraId="3D4409A5" w14:textId="77777777" w:rsidR="005E67D9" w:rsidRDefault="005E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Arial"/>
    <w:panose1 w:val="020F0302020204030203"/>
    <w:charset w:val="00"/>
    <w:family w:val="swiss"/>
    <w:pitch w:val="variable"/>
    <w:sig w:usb0="800000A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D60B" w14:textId="77777777" w:rsidR="005E67D9" w:rsidRDefault="005E67D9">
      <w:r>
        <w:separator/>
      </w:r>
    </w:p>
  </w:footnote>
  <w:footnote w:type="continuationSeparator" w:id="0">
    <w:p w14:paraId="6F3A1BEE" w14:textId="77777777" w:rsidR="005E67D9" w:rsidRDefault="005E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992B" w14:textId="77777777" w:rsidR="00764340" w:rsidRDefault="00E977B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DB2AA4" wp14:editId="63FFAF91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004CE4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1236"/>
    <w:multiLevelType w:val="hybridMultilevel"/>
    <w:tmpl w:val="CEB46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A5F63"/>
    <w:multiLevelType w:val="hybridMultilevel"/>
    <w:tmpl w:val="65A2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90005">
    <w:abstractNumId w:val="8"/>
  </w:num>
  <w:num w:numId="2" w16cid:durableId="11343344">
    <w:abstractNumId w:val="7"/>
  </w:num>
  <w:num w:numId="3" w16cid:durableId="1366518325">
    <w:abstractNumId w:val="0"/>
  </w:num>
  <w:num w:numId="4" w16cid:durableId="1134450500">
    <w:abstractNumId w:val="4"/>
  </w:num>
  <w:num w:numId="5" w16cid:durableId="674260694">
    <w:abstractNumId w:val="5"/>
  </w:num>
  <w:num w:numId="6" w16cid:durableId="602496144">
    <w:abstractNumId w:val="6"/>
  </w:num>
  <w:num w:numId="7" w16cid:durableId="1575896655">
    <w:abstractNumId w:val="1"/>
  </w:num>
  <w:num w:numId="8" w16cid:durableId="114253884">
    <w:abstractNumId w:val="2"/>
  </w:num>
  <w:num w:numId="9" w16cid:durableId="2073500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40"/>
    <w:rsid w:val="00000740"/>
    <w:rsid w:val="00022A20"/>
    <w:rsid w:val="000822FF"/>
    <w:rsid w:val="000F02D1"/>
    <w:rsid w:val="0028662C"/>
    <w:rsid w:val="002A31DC"/>
    <w:rsid w:val="002F3570"/>
    <w:rsid w:val="003412E2"/>
    <w:rsid w:val="005E67D9"/>
    <w:rsid w:val="00764340"/>
    <w:rsid w:val="00765B3F"/>
    <w:rsid w:val="00792CCA"/>
    <w:rsid w:val="007972E2"/>
    <w:rsid w:val="008202F1"/>
    <w:rsid w:val="008B6CA9"/>
    <w:rsid w:val="00B244CC"/>
    <w:rsid w:val="00BD7A4A"/>
    <w:rsid w:val="00D2282E"/>
    <w:rsid w:val="00D94D2E"/>
    <w:rsid w:val="00E977B3"/>
    <w:rsid w:val="00F053A1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91AAA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ADFD7-CAB7-4E61-B3BE-A52A6119F77C}">
  <ds:schemaRefs>
    <ds:schemaRef ds:uri="http://schemas.microsoft.com/office/2006/metadata/properties"/>
    <ds:schemaRef ds:uri="http://schemas.microsoft.com/office/infopath/2007/PartnerControls"/>
    <ds:schemaRef ds:uri="527f3b8e-8a24-4bc3-863b-be0996d578e7"/>
    <ds:schemaRef ds:uri="093b61d7-d551-45bf-9d43-8823b68d3fbe"/>
  </ds:schemaRefs>
</ds:datastoreItem>
</file>

<file path=customXml/itemProps3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Mr F Ali</cp:lastModifiedBy>
  <cp:revision>11</cp:revision>
  <dcterms:created xsi:type="dcterms:W3CDTF">2024-01-09T14:16:00Z</dcterms:created>
  <dcterms:modified xsi:type="dcterms:W3CDTF">2024-01-24T15:50:00Z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